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DF" w:rsidRPr="007C77F9" w:rsidRDefault="00112BA9" w:rsidP="007C77F9">
      <w:pPr>
        <w:jc w:val="both"/>
        <w:rPr>
          <w:rFonts w:ascii="Times New Roman" w:hAnsi="Times New Roman" w:cs="Times New Roman"/>
          <w:sz w:val="24"/>
          <w:szCs w:val="24"/>
        </w:rPr>
      </w:pP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Antik Çağdaki ismini 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Selymbria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veya 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Selybria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olduğu</w:t>
      </w:r>
      <w:r w:rsidR="009942DF"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bilinen kent, doğal bir limana 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sahip olması ve önemli ticaret yollarının üzerinde bulunması sebebiyle her dönemde önemini korumuştur.</w:t>
      </w:r>
      <w:r w:rsidRPr="007C77F9">
        <w:rPr>
          <w:rFonts w:ascii="Times New Roman" w:hAnsi="Times New Roman" w:cs="Times New Roman"/>
          <w:sz w:val="24"/>
          <w:szCs w:val="24"/>
        </w:rPr>
        <w:t xml:space="preserve"> 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Silivri şehri bugünkü kasabanın yanındaki koyun doğusunda, Marmara'ya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hakim</w:t>
      </w:r>
      <w:proofErr w:type="gram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yüksekliğindeki dik ve sarp bir tepenin üzerinde kurulmuştur. Zamanla bu tepenin etrafı surlarla çevrelenmiştir. Şehir zamanla gelişerek surların dışına çıkmış ve yayılmıştır.</w:t>
      </w:r>
      <w:r w:rsidRPr="007C77F9">
        <w:rPr>
          <w:rFonts w:ascii="Times New Roman" w:hAnsi="Times New Roman" w:cs="Times New Roman"/>
          <w:sz w:val="24"/>
          <w:szCs w:val="24"/>
        </w:rPr>
        <w:br/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Silivri, Marmara Denizi (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Propontis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) kıyısında, İstanbul (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Byzantion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) ve Marmara Ereğlisi (Perint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os) arasındadır. </w:t>
      </w:r>
      <w:r w:rsidRPr="007C77F9">
        <w:rPr>
          <w:rFonts w:ascii="Times New Roman" w:hAnsi="Times New Roman" w:cs="Times New Roman"/>
          <w:sz w:val="24"/>
          <w:szCs w:val="24"/>
        </w:rPr>
        <w:br/>
      </w:r>
      <w:r w:rsidRPr="007C77F9">
        <w:rPr>
          <w:rFonts w:ascii="Times New Roman" w:hAnsi="Times New Roman" w:cs="Times New Roman"/>
          <w:sz w:val="24"/>
          <w:szCs w:val="24"/>
        </w:rPr>
        <w:br/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Silivri'nin 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perihistorik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devirlere kadar inen tarihi hakkında bilgilerimizi önce, Trakya'nın M.Ö. 3000 yılında 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Troia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akraba bir kültüre sahip olduğu ortaya çıkmaktadır</w:t>
      </w:r>
      <w:r w:rsidR="009942DF"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M.Ö. 1200 yıllarında 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Trakların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bölgeye yerleştiği söylenebilir. 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Strabona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göre şehrin Selis adında efsanevi bir kurucusu vardır ve 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Selisi'ni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kentide</w:t>
      </w:r>
      <w:proofErr w:type="spellEnd"/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SELYBRİA olarak adlandırılmıştır.</w:t>
      </w:r>
      <w:r w:rsidRPr="007C77F9">
        <w:rPr>
          <w:rFonts w:ascii="Times New Roman" w:hAnsi="Times New Roman" w:cs="Times New Roman"/>
          <w:sz w:val="24"/>
          <w:szCs w:val="24"/>
        </w:rPr>
        <w:br/>
      </w:r>
    </w:p>
    <w:p w:rsidR="007C77F9" w:rsidRPr="007C77F9" w:rsidRDefault="009942DF" w:rsidP="007C77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F9">
        <w:rPr>
          <w:rFonts w:ascii="Times New Roman" w:hAnsi="Times New Roman" w:cs="Times New Roman"/>
          <w:sz w:val="24"/>
          <w:szCs w:val="24"/>
        </w:rPr>
        <w:t xml:space="preserve">Tarih boyunca çeşitli devletler tarafından yönetilen Silivri 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İstanbul'un 1453'de 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Fethedilmesinden</w:t>
      </w:r>
      <w:r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sonra Dayı Karaca Bey </w:t>
      </w:r>
      <w:r w:rsidR="007C77F9" w:rsidRPr="007C77F9">
        <w:rPr>
          <w:rFonts w:ascii="Times New Roman" w:hAnsi="Times New Roman" w:cs="Times New Roman"/>
          <w:sz w:val="24"/>
          <w:szCs w:val="24"/>
          <w:shd w:val="clear" w:color="auto" w:fill="FFFFFF"/>
        </w:rPr>
        <w:t>tarafından Silivri'yi de ele geçirilerek Osmanlı idaresine geçmiştir.</w:t>
      </w:r>
    </w:p>
    <w:p w:rsidR="007C77F9" w:rsidRPr="007C77F9" w:rsidRDefault="007C77F9" w:rsidP="007C77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7F9" w:rsidRPr="007C77F9" w:rsidRDefault="007C77F9" w:rsidP="007C77F9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7C77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tr-TR"/>
        </w:rPr>
        <w:t>Silivri</w:t>
      </w:r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'nin </w:t>
      </w:r>
      <w:r w:rsidRPr="007C77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tr-TR"/>
        </w:rPr>
        <w:t>Tarihi</w:t>
      </w:r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ve Gezilecek </w:t>
      </w:r>
      <w:r w:rsidRPr="007C77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tr-TR"/>
        </w:rPr>
        <w:t>Yerleri</w:t>
      </w:r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</w:t>
      </w:r>
    </w:p>
    <w:p w:rsidR="007C77F9" w:rsidRPr="007C77F9" w:rsidRDefault="007C77F9" w:rsidP="007C77F9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Eksarhia</w:t>
      </w:r>
      <w:proofErr w:type="spellEnd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Bulgar Ortodoks Kilisesi (Seymen Eski Camii)</w:t>
      </w:r>
    </w:p>
    <w:p w:rsidR="007C77F9" w:rsidRPr="007C77F9" w:rsidRDefault="007C77F9" w:rsidP="007C77F9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Fener (</w:t>
      </w:r>
      <w:proofErr w:type="spellStart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Fanari</w:t>
      </w:r>
      <w:proofErr w:type="spellEnd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) Kilisesi.</w:t>
      </w:r>
    </w:p>
    <w:p w:rsidR="007C77F9" w:rsidRPr="007C77F9" w:rsidRDefault="007C77F9" w:rsidP="007C77F9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Selimpaşa</w:t>
      </w:r>
      <w:proofErr w:type="spellEnd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İkizli</w:t>
      </w:r>
      <w:proofErr w:type="spellEnd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Çeşme.</w:t>
      </w:r>
    </w:p>
    <w:p w:rsidR="007C77F9" w:rsidRPr="007C77F9" w:rsidRDefault="007C77F9" w:rsidP="007C77F9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Sarandi</w:t>
      </w:r>
      <w:proofErr w:type="spellEnd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Arhiyeni</w:t>
      </w:r>
      <w:proofErr w:type="spellEnd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Rum Okulu.</w:t>
      </w:r>
    </w:p>
    <w:p w:rsidR="007C77F9" w:rsidRPr="007C77F9" w:rsidRDefault="007C77F9" w:rsidP="007C77F9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Selimpaşa</w:t>
      </w:r>
      <w:proofErr w:type="spellEnd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Yeni Cami – Meryem Ana Kilisesi.</w:t>
      </w:r>
    </w:p>
    <w:p w:rsidR="007C77F9" w:rsidRPr="007C77F9" w:rsidRDefault="007C77F9" w:rsidP="007C77F9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7C77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tr-TR"/>
        </w:rPr>
        <w:t>Silivri</w:t>
      </w:r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  <w:proofErr w:type="spellStart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Selimpaşa</w:t>
      </w:r>
      <w:proofErr w:type="spellEnd"/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  <w:r w:rsidRPr="007C77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tr-TR"/>
        </w:rPr>
        <w:t>Tarihi</w:t>
      </w:r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Evler.</w:t>
      </w:r>
    </w:p>
    <w:p w:rsidR="007C77F9" w:rsidRPr="007C77F9" w:rsidRDefault="007C77F9" w:rsidP="007C77F9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7C77F9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tr-TR"/>
        </w:rPr>
        <w:t>Silivri</w:t>
      </w:r>
      <w:r w:rsidRPr="007C77F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Piri Mehmet Paşa Külliyesi.</w:t>
      </w:r>
    </w:p>
    <w:p w:rsidR="00AC157D" w:rsidRPr="007C77F9" w:rsidRDefault="00112BA9" w:rsidP="007C77F9">
      <w:pPr>
        <w:jc w:val="both"/>
        <w:rPr>
          <w:rFonts w:ascii="Times New Roman" w:hAnsi="Times New Roman" w:cs="Times New Roman"/>
          <w:sz w:val="24"/>
          <w:szCs w:val="24"/>
        </w:rPr>
      </w:pPr>
      <w:r w:rsidRPr="007C77F9">
        <w:rPr>
          <w:rFonts w:ascii="Times New Roman" w:hAnsi="Times New Roman" w:cs="Times New Roman"/>
          <w:sz w:val="24"/>
          <w:szCs w:val="24"/>
        </w:rPr>
        <w:br/>
      </w:r>
      <w:r w:rsidRPr="007C77F9">
        <w:rPr>
          <w:rFonts w:ascii="Times New Roman" w:hAnsi="Times New Roman" w:cs="Times New Roman"/>
          <w:sz w:val="24"/>
          <w:szCs w:val="24"/>
        </w:rPr>
        <w:br/>
      </w:r>
    </w:p>
    <w:sectPr w:rsidR="00AC157D" w:rsidRPr="007C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6B5B"/>
    <w:multiLevelType w:val="hybridMultilevel"/>
    <w:tmpl w:val="89F87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61F05"/>
    <w:multiLevelType w:val="multilevel"/>
    <w:tmpl w:val="602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9"/>
    <w:rsid w:val="000C0EBE"/>
    <w:rsid w:val="00112BA9"/>
    <w:rsid w:val="00430A29"/>
    <w:rsid w:val="007C77F9"/>
    <w:rsid w:val="009942DF"/>
    <w:rsid w:val="00AC157D"/>
    <w:rsid w:val="00C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5A2B"/>
  <w15:chartTrackingRefBased/>
  <w15:docId w15:val="{401FDF70-515F-4A19-9C73-ADEB8A87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2BA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TUNA</dc:creator>
  <cp:keywords/>
  <dc:description/>
  <cp:lastModifiedBy>Özgür TUNA</cp:lastModifiedBy>
  <cp:revision>2</cp:revision>
  <dcterms:created xsi:type="dcterms:W3CDTF">2023-11-30T06:55:00Z</dcterms:created>
  <dcterms:modified xsi:type="dcterms:W3CDTF">2023-11-30T08:46:00Z</dcterms:modified>
</cp:coreProperties>
</file>